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3DA24" w14:textId="6B3473E5" w:rsidR="0087798E" w:rsidRDefault="00C761DA" w:rsidP="00C84932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 </w:t>
      </w:r>
    </w:p>
    <w:p w14:paraId="04727F48" w14:textId="4675B37F" w:rsidR="00F04FD8" w:rsidRPr="00C84932" w:rsidRDefault="00F04FD8" w:rsidP="00C84932">
      <w:p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Zgodnie z art. 13 ust. 1 i ust. 2 Rozporządzeni</w:t>
      </w:r>
      <w:r w:rsidR="00CF247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a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Parlamentu Europejskiego i Rady (UE) 2016/679 z dnia 27 kwietnia 2016 r. w sprawie ochrony osób fizycznych w związku z przetwarzaniem danych osobowych i w sprawie swobodnego przepływu takich danych oraz uchylenia dyrektywy 95/46/WE</w:t>
      </w:r>
      <w:r w:rsidR="001530E7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(zwanym dalej Rozporządzenie RODO)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 informuję, iż:</w:t>
      </w:r>
    </w:p>
    <w:p w14:paraId="65A494B9" w14:textId="5393EB24" w:rsidR="00990A65" w:rsidRPr="00990A65" w:rsidRDefault="00C4383B" w:rsidP="00990A6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Cs/>
          <w:color w:val="000000"/>
          <w:sz w:val="20"/>
          <w:szCs w:val="20"/>
          <w:lang w:eastAsia="pl-PL"/>
        </w:rPr>
      </w:pPr>
      <w:bookmarkStart w:id="0" w:name="_Hlk26090609"/>
      <w:bookmarkStart w:id="1" w:name="_Hlk86211898"/>
      <w:r w:rsidRPr="00737BC1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A</w:t>
      </w:r>
      <w:r w:rsidR="00F04FD8" w:rsidRPr="00737BC1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dministratorem Pani/Pana</w:t>
      </w:r>
      <w:r w:rsidR="00BC76FF" w:rsidRPr="00737BC1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 xml:space="preserve"> </w:t>
      </w:r>
      <w:r w:rsidR="00F04FD8" w:rsidRPr="00737BC1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danych osobowych</w:t>
      </w:r>
      <w:r w:rsidR="00F04FD8"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jest</w:t>
      </w:r>
      <w:r w:rsidR="00127C5B"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  <w:bookmarkStart w:id="2" w:name="_Hlk26091293"/>
      <w:r w:rsidR="00737BC1" w:rsidRPr="00737BC1">
        <w:rPr>
          <w:rFonts w:ascii="Calibri Light" w:eastAsia="Times New Roman" w:hAnsi="Calibri Light" w:cs="Calibri Light"/>
          <w:sz w:val="20"/>
          <w:szCs w:val="20"/>
          <w:lang w:eastAsia="pl-PL"/>
        </w:rPr>
        <w:t>Dzierżoniowski Ośrodek Kultury z siedzibą ul. Świdnicka 23, 58-200 Dzierżoniów, reprezentowany przez Dyrektora Dzierżoniowskiego Ośrodka Kultury, kontakt tel.</w:t>
      </w:r>
      <w:r w:rsidR="00990A65">
        <w:rPr>
          <w:rFonts w:ascii="Calibri Light" w:eastAsia="Times New Roman" w:hAnsi="Calibri Light" w:cs="Calibri Light"/>
          <w:sz w:val="20"/>
          <w:szCs w:val="20"/>
          <w:lang w:eastAsia="pl-PL"/>
        </w:rPr>
        <w:t> </w:t>
      </w:r>
      <w:r w:rsidR="00737BC1" w:rsidRPr="00737BC1">
        <w:rPr>
          <w:rFonts w:ascii="Calibri Light" w:eastAsia="Times New Roman" w:hAnsi="Calibri Light" w:cs="Calibri Light"/>
          <w:sz w:val="20"/>
          <w:szCs w:val="20"/>
          <w:lang w:eastAsia="pl-PL"/>
        </w:rPr>
        <w:t>74</w:t>
      </w:r>
      <w:r w:rsidR="00990A65">
        <w:rPr>
          <w:rFonts w:ascii="Calibri Light" w:eastAsia="Times New Roman" w:hAnsi="Calibri Light" w:cs="Calibri Light"/>
          <w:sz w:val="20"/>
          <w:szCs w:val="20"/>
          <w:lang w:eastAsia="pl-PL"/>
        </w:rPr>
        <w:t> </w:t>
      </w:r>
      <w:r w:rsidR="00737BC1" w:rsidRPr="00737BC1">
        <w:rPr>
          <w:rFonts w:ascii="Calibri Light" w:eastAsia="Times New Roman" w:hAnsi="Calibri Light" w:cs="Calibri Light"/>
          <w:sz w:val="20"/>
          <w:szCs w:val="20"/>
          <w:lang w:eastAsia="pl-PL"/>
        </w:rPr>
        <w:t>64 64 660, e-mail:</w:t>
      </w:r>
      <w:r w:rsidR="00737BC1" w:rsidRPr="00737BC1">
        <w:rPr>
          <w:rStyle w:val="Hipercze"/>
          <w:rFonts w:ascii="Calibri Light" w:eastAsia="Times New Roman" w:hAnsi="Calibri Light" w:cs="Calibri Light"/>
          <w:sz w:val="20"/>
          <w:szCs w:val="20"/>
          <w:lang w:eastAsia="pl-PL"/>
        </w:rPr>
        <w:t xml:space="preserve"> </w:t>
      </w:r>
      <w:hyperlink r:id="rId7" w:history="1">
        <w:r w:rsidR="00737BC1" w:rsidRPr="00737BC1">
          <w:rPr>
            <w:rStyle w:val="Hipercze"/>
            <w:rFonts w:ascii="Calibri Light" w:eastAsia="Times New Roman" w:hAnsi="Calibri Light" w:cs="Calibri Light"/>
            <w:sz w:val="20"/>
            <w:szCs w:val="20"/>
            <w:lang w:eastAsia="pl-PL"/>
          </w:rPr>
          <w:t>dok@dok.pl</w:t>
        </w:r>
      </w:hyperlink>
    </w:p>
    <w:bookmarkEnd w:id="0"/>
    <w:bookmarkEnd w:id="2"/>
    <w:p w14:paraId="344C0AE4" w14:textId="4262B02D" w:rsidR="00F04FD8" w:rsidRPr="00737BC1" w:rsidRDefault="002D02B0" w:rsidP="0099147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W </w:t>
      </w:r>
      <w:r w:rsidR="001D58E5"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</w:t>
      </w:r>
      <w:r w:rsidR="00737BC1"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</w:t>
      </w:r>
      <w:r w:rsidR="001D58E5"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K</w:t>
      </w:r>
      <w:r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z</w:t>
      </w:r>
      <w:r w:rsidR="00F04FD8"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ostał powołany </w:t>
      </w:r>
      <w:r w:rsidR="00FE10A2" w:rsidRPr="00737BC1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I</w:t>
      </w:r>
      <w:r w:rsidR="00F04FD8" w:rsidRPr="00737BC1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 xml:space="preserve">nspektor </w:t>
      </w:r>
      <w:r w:rsidR="006974AA" w:rsidRPr="00737BC1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 xml:space="preserve">ochrony </w:t>
      </w:r>
      <w:r w:rsidR="00F04FD8" w:rsidRPr="00737BC1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danych osobowych</w:t>
      </w:r>
      <w:r w:rsidR="00F04FD8"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Pan </w:t>
      </w:r>
      <w:r w:rsidR="00C31903"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Tomasz Więckowski</w:t>
      </w:r>
      <w:r w:rsidR="00F04FD8"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i ma Pani/Pan prawo kontaktu z nim za pomocą adresu e</w:t>
      </w:r>
      <w:r w:rsidR="00BD3B2F"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noBreakHyphen/>
      </w:r>
      <w:r w:rsidR="00F04FD8"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mail</w:t>
      </w:r>
      <w:r w:rsidR="00BD3B2F"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 </w:t>
      </w:r>
      <w:hyperlink r:id="rId8" w:history="1">
        <w:r w:rsidR="00BD3B2F" w:rsidRPr="00737BC1">
          <w:rPr>
            <w:rStyle w:val="Hipercze"/>
            <w:rFonts w:ascii="Calibri Light" w:hAnsi="Calibri Light" w:cs="Calibri Light"/>
            <w:sz w:val="20"/>
            <w:szCs w:val="20"/>
          </w:rPr>
          <w:t>iod2@synergiaconsulting.pl</w:t>
        </w:r>
      </w:hyperlink>
      <w:r w:rsidR="00BD3B2F" w:rsidRPr="00737BC1">
        <w:rPr>
          <w:rFonts w:ascii="Calibri Light" w:hAnsi="Calibri Light" w:cs="Calibri Light"/>
          <w:sz w:val="20"/>
          <w:szCs w:val="20"/>
        </w:rPr>
        <w:t xml:space="preserve"> tel.</w:t>
      </w:r>
      <w:r w:rsidR="00FB760A" w:rsidRPr="00737BC1">
        <w:rPr>
          <w:rFonts w:ascii="Calibri Light" w:hAnsi="Calibri Light" w:cs="Calibri Light"/>
          <w:sz w:val="20"/>
          <w:szCs w:val="20"/>
        </w:rPr>
        <w:t>:</w:t>
      </w:r>
      <w:r w:rsidR="006F4A5C" w:rsidRPr="00737BC1">
        <w:rPr>
          <w:rFonts w:ascii="Calibri Light" w:hAnsi="Calibri Light" w:cs="Calibri Light"/>
          <w:sz w:val="20"/>
          <w:szCs w:val="20"/>
        </w:rPr>
        <w:t> </w:t>
      </w:r>
      <w:r w:rsidR="00BD3B2F" w:rsidRPr="00737BC1">
        <w:rPr>
          <w:rFonts w:ascii="Calibri Light" w:hAnsi="Calibri Light" w:cs="Calibri Light"/>
          <w:sz w:val="20"/>
          <w:szCs w:val="20"/>
        </w:rPr>
        <w:t>693 337</w:t>
      </w:r>
      <w:r w:rsidR="0099147D" w:rsidRPr="00737BC1">
        <w:rPr>
          <w:rFonts w:ascii="Calibri Light" w:hAnsi="Calibri Light" w:cs="Calibri Light"/>
          <w:sz w:val="20"/>
          <w:szCs w:val="20"/>
        </w:rPr>
        <w:t> </w:t>
      </w:r>
      <w:r w:rsidR="00BD3B2F" w:rsidRPr="00737BC1">
        <w:rPr>
          <w:rFonts w:ascii="Calibri Light" w:hAnsi="Calibri Light" w:cs="Calibri Light"/>
          <w:sz w:val="20"/>
          <w:szCs w:val="20"/>
        </w:rPr>
        <w:t>954</w:t>
      </w:r>
      <w:r w:rsidR="0099147D" w:rsidRPr="00737BC1">
        <w:rPr>
          <w:rFonts w:ascii="Calibri Light" w:hAnsi="Calibri Light" w:cs="Calibri Light"/>
          <w:sz w:val="20"/>
          <w:szCs w:val="20"/>
        </w:rPr>
        <w:t xml:space="preserve"> lub pisemnie na adres Administratora wskazany w pkt. 1</w:t>
      </w:r>
      <w:r w:rsidR="00D10E7D"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  <w:r w:rsidR="00F04FD8" w:rsidRPr="00737BC1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</w:p>
    <w:bookmarkEnd w:id="1"/>
    <w:p w14:paraId="1A8D71F9" w14:textId="35496EA6" w:rsidR="009F44B6" w:rsidRPr="001D58E5" w:rsidRDefault="00F366A5" w:rsidP="001D58E5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Cele i p</w:t>
      </w:r>
      <w:r w:rsidR="009F44B6"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odstaw</w:t>
      </w: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y</w:t>
      </w:r>
      <w:r w:rsidR="009F44B6"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 xml:space="preserve"> prawn</w:t>
      </w: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e</w:t>
      </w:r>
      <w:r w:rsidR="009F44B6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przetwarzania Pani/Pana danych osobowych stanowić będą:</w:t>
      </w:r>
    </w:p>
    <w:p w14:paraId="3F5A2A8F" w14:textId="77777777" w:rsidR="009F44B6" w:rsidRPr="00C84932" w:rsidRDefault="009F44B6" w:rsidP="001D58E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działania niezbędne do zawarcia z Panią/Panem umowy oraz późniejsze jej wykonywanie (Art.</w:t>
      </w:r>
      <w:r w:rsidR="001C14C3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 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6 ust. 1 lit. b RODO)</w:t>
      </w:r>
    </w:p>
    <w:p w14:paraId="03FA1167" w14:textId="77777777" w:rsidR="001D58E5" w:rsidRDefault="009F44B6" w:rsidP="001D58E5">
      <w:pPr>
        <w:pStyle w:val="Akapitzlist"/>
        <w:numPr>
          <w:ilvl w:val="0"/>
          <w:numId w:val="13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obowiązki prawne ciążące na Administratorze </w:t>
      </w:r>
      <w:r w:rsidR="0099147D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(Art. 6 ust. 1 lit. c RODO) 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w szczególności</w:t>
      </w:r>
      <w:r w:rsidR="004F7D74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  <w:r w:rsidR="004F7D74" w:rsidRPr="00C84932">
        <w:rPr>
          <w:rFonts w:ascii="Calibri Light" w:hAnsi="Calibri Light" w:cs="Calibri Light"/>
          <w:sz w:val="20"/>
          <w:szCs w:val="20"/>
        </w:rPr>
        <w:t>wynikając</w:t>
      </w:r>
      <w:r w:rsidR="001D58E5">
        <w:rPr>
          <w:rFonts w:ascii="Calibri Light" w:hAnsi="Calibri Light" w:cs="Calibri Light"/>
          <w:sz w:val="20"/>
          <w:szCs w:val="20"/>
        </w:rPr>
        <w:t>e</w:t>
      </w:r>
      <w:r w:rsidR="004F7D74" w:rsidRPr="00C84932">
        <w:rPr>
          <w:rFonts w:ascii="Calibri Light" w:hAnsi="Calibri Light" w:cs="Calibri Light"/>
          <w:sz w:val="20"/>
          <w:szCs w:val="20"/>
        </w:rPr>
        <w:t xml:space="preserve"> </w:t>
      </w:r>
      <w:r w:rsidR="00F236EF">
        <w:rPr>
          <w:rFonts w:ascii="Calibri Light" w:hAnsi="Calibri Light" w:cs="Calibri Light"/>
          <w:sz w:val="20"/>
          <w:szCs w:val="20"/>
        </w:rPr>
        <w:t>z</w:t>
      </w:r>
      <w:r w:rsidR="004F7D74" w:rsidRPr="00C84932">
        <w:rPr>
          <w:rFonts w:ascii="Calibri Light" w:hAnsi="Calibri Light" w:cs="Calibri Light"/>
          <w:sz w:val="20"/>
          <w:szCs w:val="20"/>
        </w:rPr>
        <w:t xml:space="preserve"> ustaw</w:t>
      </w:r>
      <w:r w:rsidR="001D58E5">
        <w:rPr>
          <w:rFonts w:ascii="Calibri Light" w:hAnsi="Calibri Light" w:cs="Calibri Light"/>
          <w:sz w:val="20"/>
          <w:szCs w:val="20"/>
        </w:rPr>
        <w:t>y</w:t>
      </w:r>
      <w:r w:rsidR="001D58E5" w:rsidRP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z dnia 25 października 1991 r. o organizowaniu i prowadzeniu działalności kulturalnej </w:t>
      </w:r>
      <w:r w:rsid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(</w:t>
      </w:r>
      <w:r w:rsidR="001D58E5" w:rsidRP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Dz.U. 1991 nr 114 poz. 493 z późn zm.</w:t>
      </w:r>
      <w:r w:rsid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)</w:t>
      </w:r>
      <w:r w:rsidR="001D58E5" w:rsidRP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oraz </w:t>
      </w:r>
      <w:r w:rsid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działań s</w:t>
      </w:r>
      <w:r w:rsidR="001D58E5" w:rsidRP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tatut</w:t>
      </w:r>
      <w:r w:rsid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owych</w:t>
      </w:r>
      <w:r w:rsidR="001D58E5" w:rsidRPr="001D58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. </w:t>
      </w:r>
    </w:p>
    <w:p w14:paraId="6DEC0E84" w14:textId="14A6214A" w:rsidR="009F44B6" w:rsidRDefault="00803BDA" w:rsidP="004D051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n</w:t>
      </w:r>
      <w:r w:rsidR="009F44B6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iezbędność przetwarzania w celu wykonania zadania realizowanego w interesie publicznym (Art. 6 ust.</w:t>
      </w:r>
      <w:r w:rsidR="00F236EF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 </w:t>
      </w:r>
      <w:r w:rsidR="009F44B6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1 lit. e RODO)</w:t>
      </w:r>
      <w:r w:rsidR="0010121D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.</w:t>
      </w:r>
    </w:p>
    <w:p w14:paraId="05A4CE64" w14:textId="19927A94" w:rsidR="001D58E5" w:rsidRPr="001D58E5" w:rsidRDefault="00803BDA" w:rsidP="001D58E5">
      <w:pPr>
        <w:pStyle w:val="Akapitzlist"/>
        <w:numPr>
          <w:ilvl w:val="0"/>
          <w:numId w:val="13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>
        <w:rPr>
          <w:rFonts w:ascii="Calibri Light" w:eastAsia="Times New Roman" w:hAnsi="Calibri Light" w:cs="Calibri Light"/>
          <w:sz w:val="20"/>
          <w:szCs w:val="20"/>
          <w:lang w:eastAsia="pl-PL"/>
        </w:rPr>
        <w:t>W</w:t>
      </w:r>
      <w:r w:rsidR="001D58E5" w:rsidRPr="001D58E5">
        <w:rPr>
          <w:rFonts w:ascii="Calibri Light" w:eastAsia="Times New Roman" w:hAnsi="Calibri Light" w:cs="Calibri Light"/>
          <w:sz w:val="20"/>
          <w:szCs w:val="20"/>
          <w:lang w:eastAsia="pl-PL"/>
        </w:rPr>
        <w:t xml:space="preserve"> pozostałych przypadkach Pani/Pana dane osobowe przetwarzane będą wyłącznie na podstawie wcześniej udzielonej zgody (art. 6 ust. 1 lit. a RODO).</w:t>
      </w:r>
    </w:p>
    <w:p w14:paraId="13F5C46C" w14:textId="77777777" w:rsidR="00F04FD8" w:rsidRPr="00C84932" w:rsidRDefault="00F04FD8" w:rsidP="001C14C3">
      <w:pPr>
        <w:numPr>
          <w:ilvl w:val="0"/>
          <w:numId w:val="1"/>
        </w:numPr>
        <w:spacing w:after="0" w:line="240" w:lineRule="auto"/>
        <w:ind w:left="354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Pani/Pana dane osobowe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nie są udostępniane innym odbiorcom z wyłączeniem podmiotów </w:t>
      </w:r>
      <w:r w:rsidR="006A3EC9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do tego uprawnionych takich jak:</w:t>
      </w:r>
    </w:p>
    <w:p w14:paraId="567D1E34" w14:textId="77777777" w:rsidR="00F04FD8" w:rsidRPr="00C84932" w:rsidRDefault="00F04FD8" w:rsidP="001C14C3">
      <w:pPr>
        <w:pStyle w:val="Akapitzlist"/>
        <w:numPr>
          <w:ilvl w:val="0"/>
          <w:numId w:val="4"/>
        </w:numPr>
        <w:spacing w:after="0" w:line="240" w:lineRule="auto"/>
        <w:ind w:left="717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podmioty upoważnione do odbioru danych osobowych na podstaw</w:t>
      </w:r>
      <w:r w:rsidR="006A3EC9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ie odpowiednich przepisów prawa,</w:t>
      </w:r>
    </w:p>
    <w:p w14:paraId="18FC88DC" w14:textId="1434EC0C" w:rsidR="00F04FD8" w:rsidRPr="00C84932" w:rsidRDefault="00F04FD8" w:rsidP="006A3EC9">
      <w:pPr>
        <w:pStyle w:val="Akapitzlist"/>
        <w:numPr>
          <w:ilvl w:val="0"/>
          <w:numId w:val="4"/>
        </w:numPr>
        <w:spacing w:before="240" w:after="0" w:line="240" w:lineRule="auto"/>
        <w:ind w:left="72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podmioty, które przetwarzają dane osobowe w imieniu </w:t>
      </w:r>
      <w:r w:rsidR="00D878C6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Administratora 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na podstawie zawartej z</w:t>
      </w:r>
      <w:r w:rsidR="00BC76FF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 </w:t>
      </w:r>
      <w:r w:rsidR="00D878C6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Administratorem 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umowy powierzenia</w:t>
      </w:r>
      <w:r w:rsidR="006A3EC9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przetwarzania danych osobowych.</w:t>
      </w:r>
    </w:p>
    <w:p w14:paraId="2B1B1CD7" w14:textId="77777777" w:rsidR="00F04FD8" w:rsidRPr="00C84932" w:rsidRDefault="006A3EC9" w:rsidP="00F35648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 xml:space="preserve">Pani/Pana </w:t>
      </w:r>
      <w:r w:rsidR="00F04FD8"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dane osobowe</w:t>
      </w:r>
      <w:r w:rsidR="00F04FD8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po zrealizowaniu celu, dla którego zostały zebrane, będą przetwarzane w celach archiwalnych i przechowywane przez okres niezbędny wynikający z przepisów dotyczących archiwizowania dokumentów obowiązujących u Administratora </w:t>
      </w:r>
      <w:r w:rsidR="0010121D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(Rzeczowy Wykaz Akt) zgodnie z ustawą z dnia 14 lipca 1983 r. o narodowym zasobie archiwalnym i archiwach (Dz. U. z 2018 r. poz. 217 z późn. zm.)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.</w:t>
      </w:r>
      <w:r w:rsidR="0010121D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</w:t>
      </w:r>
    </w:p>
    <w:p w14:paraId="4A2E316E" w14:textId="77777777" w:rsidR="00F04FD8" w:rsidRPr="00C84932" w:rsidRDefault="006A3EC9" w:rsidP="00103DE5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Posiada Pani/Pan</w:t>
      </w:r>
      <w:r w:rsidR="00F04FD8"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 xml:space="preserve"> prawo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:</w:t>
      </w:r>
    </w:p>
    <w:p w14:paraId="692B342E" w14:textId="4C2692B0" w:rsidR="00F04FD8" w:rsidRDefault="00F04FD8" w:rsidP="00103DE5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dostępu do treści swoich danych</w:t>
      </w:r>
      <w:r w:rsidR="0010121D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 na podstawie art. 15 RODO,</w:t>
      </w:r>
    </w:p>
    <w:p w14:paraId="397DC624" w14:textId="5805A6AA" w:rsidR="00F04FD8" w:rsidRDefault="00F04FD8" w:rsidP="00103DE5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103D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żądania sprostowania danych, które są nieprawidłowe</w:t>
      </w:r>
      <w:r w:rsidR="006A3EC9" w:rsidRPr="00103D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</w:t>
      </w:r>
      <w:r w:rsidR="0010121D" w:rsidRPr="00103D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na podstawie art. 16 RODO,</w:t>
      </w:r>
    </w:p>
    <w:p w14:paraId="29272F77" w14:textId="77777777" w:rsidR="00F04FD8" w:rsidRPr="00103DE5" w:rsidRDefault="00F04FD8" w:rsidP="00103DE5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103D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żądania usunięcia danych,</w:t>
      </w:r>
      <w:r w:rsidR="0010121D" w:rsidRPr="00103D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na podstawie art. 17 RODO</w:t>
      </w:r>
      <w:r w:rsidRPr="00103DE5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gdy:</w:t>
      </w:r>
    </w:p>
    <w:p w14:paraId="5F54C0A5" w14:textId="77777777" w:rsidR="00F04FD8" w:rsidRPr="00C84932" w:rsidRDefault="00F04FD8" w:rsidP="006A3EC9">
      <w:pPr>
        <w:pStyle w:val="Akapitzlist"/>
        <w:numPr>
          <w:ilvl w:val="2"/>
          <w:numId w:val="9"/>
        </w:numPr>
        <w:spacing w:before="240" w:after="0" w:line="240" w:lineRule="auto"/>
        <w:ind w:left="180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dane nie są już niezbędne do celów, dla których zostały zebrane</w:t>
      </w:r>
      <w:r w:rsidR="006A3EC9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</w:t>
      </w:r>
    </w:p>
    <w:p w14:paraId="516F60AB" w14:textId="77777777" w:rsidR="00F04FD8" w:rsidRPr="00C84932" w:rsidRDefault="00F04FD8" w:rsidP="006A3EC9">
      <w:pPr>
        <w:pStyle w:val="Akapitzlist"/>
        <w:numPr>
          <w:ilvl w:val="2"/>
          <w:numId w:val="9"/>
        </w:numPr>
        <w:spacing w:before="240" w:after="0" w:line="240" w:lineRule="auto"/>
        <w:ind w:left="1800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dane przetwarzane są niezgodnie z prawem;</w:t>
      </w:r>
    </w:p>
    <w:p w14:paraId="38DC5B16" w14:textId="77777777" w:rsidR="00F04FD8" w:rsidRPr="00C84932" w:rsidRDefault="00F04FD8" w:rsidP="00103DE5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prawo do przenoszenia danych, na podstawie art. 20 Rozporządzenia RODO</w:t>
      </w:r>
      <w:r w:rsidR="006A3EC9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</w:t>
      </w:r>
    </w:p>
    <w:p w14:paraId="789F2219" w14:textId="77777777" w:rsidR="00F04FD8" w:rsidRPr="00C84932" w:rsidRDefault="00F04FD8" w:rsidP="00103DE5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prawo do wniesienia sprzeciwu wobec przetwarzania Państwa danych osobowych na podstawie art. 21 Rozporządzenia RODO</w:t>
      </w:r>
      <w:r w:rsidR="006A3EC9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,</w:t>
      </w:r>
    </w:p>
    <w:p w14:paraId="0BEC0163" w14:textId="77777777" w:rsidR="00E574CC" w:rsidRPr="00C84932" w:rsidRDefault="00E574CC" w:rsidP="00103DE5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ograniczenia przetwarzania</w:t>
      </w:r>
      <w:r w:rsidR="00D878C6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, </w:t>
      </w:r>
      <w:r w:rsidR="00E10E5F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na podstawie art. 18 RODO </w:t>
      </w:r>
      <w:r w:rsidR="00D878C6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gdy:</w:t>
      </w:r>
    </w:p>
    <w:p w14:paraId="77FDE071" w14:textId="77777777" w:rsidR="00E574CC" w:rsidRPr="00C84932" w:rsidRDefault="00E574CC" w:rsidP="00D878C6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pacing w:val="-4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pacing w:val="-4"/>
          <w:sz w:val="20"/>
          <w:szCs w:val="20"/>
          <w:lang w:eastAsia="pl-PL"/>
        </w:rPr>
        <w:t>osoba, której dane dotyczą, kwestionuje prawidłowość danych osobowych</w:t>
      </w:r>
      <w:r w:rsidR="00EF52DF" w:rsidRPr="00C84932">
        <w:rPr>
          <w:rFonts w:ascii="Calibri Light" w:eastAsia="Times New Roman" w:hAnsi="Calibri Light" w:cs="Calibri Light"/>
          <w:color w:val="000000"/>
          <w:spacing w:val="-4"/>
          <w:sz w:val="20"/>
          <w:szCs w:val="20"/>
          <w:lang w:eastAsia="pl-PL"/>
        </w:rPr>
        <w:t>,</w:t>
      </w:r>
    </w:p>
    <w:p w14:paraId="61985911" w14:textId="77777777" w:rsidR="00E574CC" w:rsidRPr="00C84932" w:rsidRDefault="00E574CC" w:rsidP="00D878C6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przetwarzanie jest niezgodne z prawem, a osoba, której dane dotyczą, sprzeciwia się usunięciu danych osobowych, żądając w zamian o</w:t>
      </w:r>
      <w:r w:rsidR="00EF52DF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graniczenia ich wykorzystywania,</w:t>
      </w:r>
    </w:p>
    <w:p w14:paraId="2C9DD17F" w14:textId="77777777" w:rsidR="00E574CC" w:rsidRPr="00C84932" w:rsidRDefault="00E574CC" w:rsidP="00D878C6">
      <w:pPr>
        <w:pStyle w:val="Akapitzlist"/>
        <w:numPr>
          <w:ilvl w:val="0"/>
          <w:numId w:val="11"/>
        </w:numPr>
        <w:spacing w:before="240" w:after="0"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administrator nie potrzebuje już danych osobowych do celów przetwarzania, ale są one potrzebne osobie, której dane dotyczą, do ustalenia, dochodzenia lub obrony roszczeń</w:t>
      </w:r>
      <w:r w:rsidR="00EF52DF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;</w:t>
      </w:r>
    </w:p>
    <w:p w14:paraId="3D7AB354" w14:textId="77777777" w:rsidR="001C14C3" w:rsidRPr="00C84932" w:rsidRDefault="00F04FD8" w:rsidP="00103DE5">
      <w:pPr>
        <w:pStyle w:val="Akapitzlist"/>
        <w:numPr>
          <w:ilvl w:val="0"/>
          <w:numId w:val="16"/>
        </w:numPr>
        <w:spacing w:line="240" w:lineRule="auto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prawo do odwołania zgody w dowolnym momencie wobec przetwarzania danych osobowych opartego na art. 6 pkt 1. a) bez wpływu na zgodność z prawem przetwarzania, którego dokonano na podstawie zgody przed jej cofnięciem</w:t>
      </w:r>
      <w:r w:rsidR="006A3EC9"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>.</w:t>
      </w:r>
    </w:p>
    <w:p w14:paraId="273E6E37" w14:textId="77777777" w:rsidR="00E10E5F" w:rsidRPr="00C84932" w:rsidRDefault="00E10E5F" w:rsidP="00E10E5F">
      <w:pPr>
        <w:pStyle w:val="Akapitzlist"/>
        <w:numPr>
          <w:ilvl w:val="0"/>
          <w:numId w:val="1"/>
        </w:numPr>
        <w:shd w:val="clear" w:color="auto" w:fill="FFFFFF"/>
        <w:spacing w:before="240" w:line="240" w:lineRule="auto"/>
        <w:ind w:left="357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Pani/Pana dane osobowe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nie będą przekazywane do państwa trzeciego/organizacji międzynarodowej.</w:t>
      </w:r>
    </w:p>
    <w:p w14:paraId="2116FF83" w14:textId="77777777" w:rsidR="00E10E5F" w:rsidRPr="00C84932" w:rsidRDefault="00E10E5F" w:rsidP="00E10E5F">
      <w:pPr>
        <w:pStyle w:val="Akapitzlist"/>
        <w:numPr>
          <w:ilvl w:val="0"/>
          <w:numId w:val="1"/>
        </w:numPr>
        <w:shd w:val="clear" w:color="auto" w:fill="FFFFFF"/>
        <w:spacing w:before="240" w:line="240" w:lineRule="auto"/>
        <w:ind w:left="357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Pani/Pana dane osobowe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nie będą przetwarzane w sposób zautomatyzowany i nie będą poddawane profilowaniu.</w:t>
      </w:r>
    </w:p>
    <w:p w14:paraId="79476FA3" w14:textId="0D015DFB" w:rsidR="00E10E5F" w:rsidRDefault="006A3EC9" w:rsidP="00C84932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357" w:hanging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  <w:r w:rsidRPr="00C84932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  <w:t>Przysługuje Pani/Panu prawo</w:t>
      </w:r>
      <w:r w:rsidRPr="00C84932"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  <w:t xml:space="preserve"> do wniesienia skargi do organu nadzorczego tj. Prezesa Urzędu Ochrony Danych Osobowych gdy uzna Pani/Pan, iż przetwarzanie danych osobowych Pani/Pana dotyczących narusza przepisy ogólnego rozporządzenia o ochronie danych osobowych z dnia 27 kwietnia 2016 r.</w:t>
      </w:r>
    </w:p>
    <w:p w14:paraId="087F22F4" w14:textId="413CD87C" w:rsidR="0087798E" w:rsidRDefault="0087798E" w:rsidP="0087798E">
      <w:pPr>
        <w:pStyle w:val="Akapitzlist"/>
        <w:shd w:val="clear" w:color="auto" w:fill="FFFFFF"/>
        <w:spacing w:after="0" w:line="240" w:lineRule="auto"/>
        <w:ind w:left="357"/>
        <w:jc w:val="both"/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eastAsia="pl-PL"/>
        </w:rPr>
      </w:pPr>
    </w:p>
    <w:p w14:paraId="37AB0D89" w14:textId="5649DD12" w:rsidR="0087798E" w:rsidRDefault="00F23D7C" w:rsidP="0087798E">
      <w:pPr>
        <w:jc w:val="center"/>
        <w:rPr>
          <w:b/>
          <w:sz w:val="24"/>
        </w:rPr>
      </w:pPr>
      <w:r>
        <w:rPr>
          <w:rFonts w:ascii="Calibri Light" w:eastAsia="Times New Roman" w:hAnsi="Calibri Light" w:cs="Calibri Light"/>
          <w:b/>
          <w:bCs/>
          <w:noProof/>
          <w:color w:val="000000"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0C8D3EB3" wp14:editId="0C70654D">
            <wp:simplePos x="0" y="0"/>
            <wp:positionH relativeFrom="margin">
              <wp:posOffset>4167505</wp:posOffset>
            </wp:positionH>
            <wp:positionV relativeFrom="paragraph">
              <wp:posOffset>229235</wp:posOffset>
            </wp:positionV>
            <wp:extent cx="1762125" cy="520826"/>
            <wp:effectExtent l="0" t="0" r="0" b="0"/>
            <wp:wrapNone/>
            <wp:docPr id="124933712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20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5192B4" w14:textId="77777777" w:rsidR="0087798E" w:rsidRDefault="0087798E" w:rsidP="0087798E">
      <w:pPr>
        <w:jc w:val="center"/>
        <w:rPr>
          <w:b/>
          <w:sz w:val="24"/>
        </w:rPr>
      </w:pPr>
    </w:p>
    <w:p w14:paraId="77F69D0A" w14:textId="3833124B" w:rsidR="0087798E" w:rsidRPr="001F2C2A" w:rsidRDefault="0087798E" w:rsidP="0087798E">
      <w:pPr>
        <w:jc w:val="center"/>
        <w:rPr>
          <w:b/>
          <w:sz w:val="24"/>
        </w:rPr>
      </w:pPr>
      <w:r w:rsidRPr="001F2C2A">
        <w:rPr>
          <w:b/>
          <w:sz w:val="24"/>
        </w:rPr>
        <w:t>ZGODA NA WYKORZYSTANIE WIZERUNKU WYKONAWCY</w:t>
      </w:r>
    </w:p>
    <w:p w14:paraId="4AF3926D" w14:textId="77777777" w:rsidR="0087798E" w:rsidRPr="00404249" w:rsidRDefault="0087798E" w:rsidP="0087798E">
      <w:pPr>
        <w:spacing w:after="0" w:line="240" w:lineRule="auto"/>
        <w:jc w:val="both"/>
        <w:rPr>
          <w:rFonts w:cstheme="minorHAnsi"/>
          <w:sz w:val="20"/>
        </w:rPr>
      </w:pPr>
      <w:r w:rsidRPr="00404249">
        <w:rPr>
          <w:rFonts w:cstheme="minorHAnsi"/>
          <w:sz w:val="20"/>
        </w:rPr>
        <w:t xml:space="preserve">Na podstawie Rozporządzenia Parlamentu Europejskiego i Rady (UE) 2016/679 z dnia 27 kwietnia 2016 r. w sprawie ochrony osób fizycznych w związku z przetwarzaniem danych osobowych i w sprawie swobodnego przepływu takich danych oraz uchylenia dyrektywy 95/46/WE (ogólne rozporządzenie o ochronie danych osobowych) – dalej RODO; </w:t>
      </w:r>
    </w:p>
    <w:p w14:paraId="7D453AEF" w14:textId="77777777" w:rsidR="0087798E" w:rsidRDefault="0087798E" w:rsidP="0087798E">
      <w:pPr>
        <w:rPr>
          <w:sz w:val="20"/>
        </w:rPr>
      </w:pPr>
    </w:p>
    <w:p w14:paraId="63F2CCC5" w14:textId="6861731C" w:rsidR="0087798E" w:rsidRDefault="0087798E" w:rsidP="0087798E">
      <w:pPr>
        <w:spacing w:after="0" w:line="240" w:lineRule="auto"/>
        <w:jc w:val="center"/>
        <w:rPr>
          <w:sz w:val="20"/>
        </w:rPr>
      </w:pPr>
      <w:r w:rsidRPr="00404249">
        <w:rPr>
          <w:sz w:val="20"/>
        </w:rPr>
        <w:t>Wykonawca</w:t>
      </w:r>
      <w:r>
        <w:rPr>
          <w:sz w:val="20"/>
        </w:rPr>
        <w:t>: ……………………………………………………………………………………………………………………….</w:t>
      </w:r>
    </w:p>
    <w:p w14:paraId="74A69BC6" w14:textId="77777777" w:rsidR="0087798E" w:rsidRDefault="0087798E" w:rsidP="0087798E">
      <w:pPr>
        <w:spacing w:after="0" w:line="240" w:lineRule="auto"/>
        <w:ind w:left="3540" w:firstLine="708"/>
        <w:rPr>
          <w:i/>
          <w:sz w:val="18"/>
        </w:rPr>
      </w:pPr>
      <w:r w:rsidRPr="00404249">
        <w:rPr>
          <w:i/>
          <w:sz w:val="18"/>
        </w:rPr>
        <w:t>(imię i nazwisko)</w:t>
      </w:r>
    </w:p>
    <w:p w14:paraId="36B2DE96" w14:textId="77777777" w:rsidR="0087798E" w:rsidRPr="00404249" w:rsidRDefault="0087798E" w:rsidP="0087798E">
      <w:pPr>
        <w:spacing w:after="0" w:line="240" w:lineRule="auto"/>
        <w:ind w:left="3540" w:firstLine="708"/>
        <w:rPr>
          <w:i/>
          <w:sz w:val="18"/>
        </w:rPr>
      </w:pPr>
    </w:p>
    <w:p w14:paraId="0711EA73" w14:textId="77777777" w:rsidR="0087798E" w:rsidRPr="00404249" w:rsidRDefault="0087798E" w:rsidP="0087798E">
      <w:pPr>
        <w:spacing w:after="0" w:line="240" w:lineRule="auto"/>
        <w:jc w:val="both"/>
        <w:rPr>
          <w:sz w:val="20"/>
        </w:rPr>
      </w:pPr>
      <w:r w:rsidRPr="00404249">
        <w:rPr>
          <w:sz w:val="20"/>
        </w:rPr>
        <w:t>na nieodpłatne, bezterminowe wykorzystanie jego danych osobowych w postaci wizerunku utr</w:t>
      </w:r>
      <w:r>
        <w:rPr>
          <w:sz w:val="20"/>
        </w:rPr>
        <w:t>walonego w </w:t>
      </w:r>
      <w:r w:rsidRPr="00404249">
        <w:rPr>
          <w:sz w:val="20"/>
        </w:rPr>
        <w:t xml:space="preserve">nagraniu audio-video przez Administratora danych osobowych - Dzierżoniowski Ośrodek Kultury </w:t>
      </w:r>
      <w:r>
        <w:rPr>
          <w:sz w:val="20"/>
        </w:rPr>
        <w:t>z siedzibą w </w:t>
      </w:r>
      <w:r w:rsidRPr="00404249">
        <w:rPr>
          <w:sz w:val="20"/>
        </w:rPr>
        <w:t>Dzierżoniowie, ul. Świdnicka 23, 58-200 Dzierżoniów, tel. 74 64 64 660, e-mail: dok@dok.pl na następujących polach eksploatacji:</w:t>
      </w:r>
    </w:p>
    <w:p w14:paraId="555BFBF8" w14:textId="77777777" w:rsidR="0087798E" w:rsidRPr="00404249" w:rsidRDefault="0087798E" w:rsidP="0087798E">
      <w:pPr>
        <w:ind w:left="284"/>
        <w:rPr>
          <w:rFonts w:cstheme="minorHAnsi"/>
          <w:b/>
        </w:rPr>
      </w:pPr>
      <w:r w:rsidRPr="00404249">
        <w:rPr>
          <w:sz w:val="20"/>
        </w:rPr>
        <w:t xml:space="preserve">strona internetowa DOK </w:t>
      </w:r>
      <w:sdt>
        <w:sdtPr>
          <w:rPr>
            <w:rFonts w:asciiTheme="majorHAnsi" w:eastAsia="MS Gothic" w:hAnsiTheme="majorHAnsi" w:cstheme="minorHAnsi"/>
            <w:b/>
          </w:rPr>
          <w:id w:val="158779638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☒</w:t>
          </w:r>
        </w:sdtContent>
      </w:sdt>
      <w:r w:rsidRPr="00404249">
        <w:rPr>
          <w:rFonts w:asciiTheme="majorHAnsi" w:eastAsia="MS Gothic" w:hAnsiTheme="majorHAnsi" w:cstheme="minorHAnsi"/>
          <w:b/>
        </w:rPr>
        <w:t xml:space="preserve">  </w:t>
      </w:r>
      <w:r w:rsidRPr="00404249">
        <w:rPr>
          <w:rFonts w:cstheme="minorHAnsi"/>
          <w:b/>
        </w:rPr>
        <w:t>wyraża zgodę</w:t>
      </w:r>
      <w:r w:rsidRPr="00404249">
        <w:rPr>
          <w:rFonts w:cstheme="minorHAnsi"/>
          <w:b/>
        </w:rPr>
        <w:tab/>
      </w:r>
      <w:r w:rsidRPr="00404249">
        <w:rPr>
          <w:rFonts w:cstheme="minorHAnsi"/>
          <w:b/>
        </w:rPr>
        <w:tab/>
        <w:t xml:space="preserve"> </w:t>
      </w:r>
      <w:sdt>
        <w:sdtPr>
          <w:rPr>
            <w:rFonts w:asciiTheme="majorHAnsi" w:eastAsia="MS Gothic" w:hAnsiTheme="majorHAnsi" w:cstheme="minorHAnsi"/>
            <w:b/>
          </w:rPr>
          <w:id w:val="-1539814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4249">
            <w:rPr>
              <w:rFonts w:ascii="MS Gothic" w:eastAsia="MS Gothic" w:hAnsi="MS Gothic" w:cs="MS Gothic"/>
              <w:b/>
            </w:rPr>
            <w:t>☐</w:t>
          </w:r>
        </w:sdtContent>
      </w:sdt>
      <w:r w:rsidRPr="00404249">
        <w:rPr>
          <w:rFonts w:asciiTheme="majorHAnsi" w:eastAsia="MS Gothic" w:hAnsiTheme="majorHAnsi" w:cstheme="minorHAnsi"/>
          <w:b/>
        </w:rPr>
        <w:t xml:space="preserve">  </w:t>
      </w:r>
      <w:r w:rsidRPr="00404249">
        <w:rPr>
          <w:rFonts w:cstheme="minorHAnsi"/>
          <w:b/>
        </w:rPr>
        <w:t>nie wyraża zgody</w:t>
      </w:r>
    </w:p>
    <w:p w14:paraId="44DE29CB" w14:textId="77777777" w:rsidR="0087798E" w:rsidRPr="00404249" w:rsidRDefault="0087798E" w:rsidP="0087798E">
      <w:pPr>
        <w:pStyle w:val="Akapitzlist"/>
        <w:spacing w:after="0" w:line="240" w:lineRule="auto"/>
        <w:contextualSpacing w:val="0"/>
        <w:rPr>
          <w:sz w:val="20"/>
        </w:rPr>
      </w:pPr>
    </w:p>
    <w:p w14:paraId="19F61C47" w14:textId="77777777" w:rsidR="0087798E" w:rsidRPr="00404249" w:rsidRDefault="0087798E" w:rsidP="0087798E">
      <w:pPr>
        <w:ind w:left="284"/>
        <w:rPr>
          <w:rFonts w:cstheme="minorHAnsi"/>
          <w:b/>
        </w:rPr>
      </w:pPr>
      <w:r w:rsidRPr="00404249">
        <w:rPr>
          <w:sz w:val="20"/>
        </w:rPr>
        <w:t>fanpage Facebook DOK</w:t>
      </w:r>
      <w:r w:rsidRPr="005D7435">
        <w:rPr>
          <w:rFonts w:asciiTheme="majorHAnsi" w:eastAsia="MS Gothic" w:hAnsiTheme="majorHAnsi" w:cstheme="minorHAnsi"/>
          <w:b/>
        </w:rPr>
        <w:t xml:space="preserve"> </w:t>
      </w:r>
      <w:sdt>
        <w:sdtPr>
          <w:rPr>
            <w:rFonts w:asciiTheme="majorHAnsi" w:eastAsia="MS Gothic" w:hAnsiTheme="majorHAnsi" w:cstheme="minorHAnsi"/>
            <w:b/>
          </w:rPr>
          <w:id w:val="-14281811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☒</w:t>
          </w:r>
        </w:sdtContent>
      </w:sdt>
      <w:r w:rsidRPr="00404249">
        <w:rPr>
          <w:rFonts w:asciiTheme="majorHAnsi" w:eastAsia="MS Gothic" w:hAnsiTheme="majorHAnsi" w:cstheme="minorHAnsi"/>
          <w:b/>
        </w:rPr>
        <w:t xml:space="preserve">  </w:t>
      </w:r>
      <w:r w:rsidRPr="00404249">
        <w:rPr>
          <w:rFonts w:cstheme="minorHAnsi"/>
          <w:b/>
        </w:rPr>
        <w:t>wyraża zgodę</w:t>
      </w:r>
      <w:r w:rsidRPr="00404249">
        <w:rPr>
          <w:rFonts w:cstheme="minorHAnsi"/>
          <w:b/>
        </w:rPr>
        <w:tab/>
      </w:r>
      <w:r w:rsidRPr="00404249">
        <w:rPr>
          <w:rFonts w:cstheme="minorHAnsi"/>
          <w:b/>
        </w:rPr>
        <w:tab/>
        <w:t xml:space="preserve"> </w:t>
      </w:r>
      <w:sdt>
        <w:sdtPr>
          <w:rPr>
            <w:rFonts w:asciiTheme="majorHAnsi" w:eastAsia="MS Gothic" w:hAnsiTheme="majorHAnsi" w:cstheme="minorHAnsi"/>
            <w:b/>
          </w:rPr>
          <w:id w:val="-2017074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4249">
            <w:rPr>
              <w:rFonts w:ascii="MS Gothic" w:eastAsia="MS Gothic" w:hAnsi="MS Gothic" w:cs="MS Gothic"/>
              <w:b/>
            </w:rPr>
            <w:t>☐</w:t>
          </w:r>
        </w:sdtContent>
      </w:sdt>
      <w:r w:rsidRPr="00404249">
        <w:rPr>
          <w:rFonts w:asciiTheme="majorHAnsi" w:eastAsia="MS Gothic" w:hAnsiTheme="majorHAnsi" w:cstheme="minorHAnsi"/>
          <w:b/>
        </w:rPr>
        <w:t xml:space="preserve">  </w:t>
      </w:r>
      <w:r w:rsidRPr="00404249">
        <w:rPr>
          <w:rFonts w:cstheme="minorHAnsi"/>
          <w:b/>
        </w:rPr>
        <w:t>nie wyraża zgody</w:t>
      </w:r>
    </w:p>
    <w:p w14:paraId="11A786DE" w14:textId="77777777" w:rsidR="0087798E" w:rsidRPr="00404249" w:rsidRDefault="0087798E" w:rsidP="0087798E">
      <w:pPr>
        <w:pStyle w:val="Akapitzlist"/>
        <w:spacing w:after="0" w:line="240" w:lineRule="auto"/>
        <w:contextualSpacing w:val="0"/>
        <w:rPr>
          <w:sz w:val="20"/>
        </w:rPr>
      </w:pPr>
    </w:p>
    <w:p w14:paraId="62EDB987" w14:textId="77777777" w:rsidR="0087798E" w:rsidRPr="00404249" w:rsidRDefault="0087798E" w:rsidP="0087798E">
      <w:pPr>
        <w:ind w:left="284"/>
        <w:rPr>
          <w:rFonts w:cstheme="minorHAnsi"/>
          <w:b/>
        </w:rPr>
      </w:pPr>
      <w:r w:rsidRPr="00404249">
        <w:rPr>
          <w:sz w:val="20"/>
        </w:rPr>
        <w:t>profil Instagram</w:t>
      </w:r>
      <w:r w:rsidRPr="005D7435">
        <w:rPr>
          <w:rFonts w:asciiTheme="majorHAnsi" w:eastAsia="MS Gothic" w:hAnsiTheme="majorHAnsi" w:cstheme="minorHAnsi"/>
          <w:b/>
        </w:rPr>
        <w:t xml:space="preserve"> </w:t>
      </w:r>
      <w:sdt>
        <w:sdtPr>
          <w:rPr>
            <w:rFonts w:asciiTheme="majorHAnsi" w:eastAsia="MS Gothic" w:hAnsiTheme="majorHAnsi" w:cstheme="minorHAnsi"/>
            <w:b/>
          </w:rPr>
          <w:id w:val="125771627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☒</w:t>
          </w:r>
        </w:sdtContent>
      </w:sdt>
      <w:r w:rsidRPr="00404249">
        <w:rPr>
          <w:rFonts w:asciiTheme="majorHAnsi" w:eastAsia="MS Gothic" w:hAnsiTheme="majorHAnsi" w:cstheme="minorHAnsi"/>
          <w:b/>
        </w:rPr>
        <w:t xml:space="preserve">  </w:t>
      </w:r>
      <w:r w:rsidRPr="00404249">
        <w:rPr>
          <w:rFonts w:cstheme="minorHAnsi"/>
          <w:b/>
        </w:rPr>
        <w:t>wyraża zgodę</w:t>
      </w:r>
      <w:r w:rsidRPr="00404249">
        <w:rPr>
          <w:rFonts w:cstheme="minorHAnsi"/>
          <w:b/>
        </w:rPr>
        <w:tab/>
      </w:r>
      <w:r w:rsidRPr="00404249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404249">
        <w:rPr>
          <w:rFonts w:cstheme="minorHAnsi"/>
          <w:b/>
        </w:rPr>
        <w:t xml:space="preserve"> </w:t>
      </w:r>
      <w:sdt>
        <w:sdtPr>
          <w:rPr>
            <w:rFonts w:asciiTheme="majorHAnsi" w:eastAsia="MS Gothic" w:hAnsiTheme="majorHAnsi" w:cstheme="minorHAnsi"/>
            <w:b/>
          </w:rPr>
          <w:id w:val="-1980841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4249">
            <w:rPr>
              <w:rFonts w:ascii="MS Gothic" w:eastAsia="MS Gothic" w:hAnsi="MS Gothic" w:cs="MS Gothic"/>
              <w:b/>
            </w:rPr>
            <w:t>☐</w:t>
          </w:r>
        </w:sdtContent>
      </w:sdt>
      <w:r w:rsidRPr="00404249">
        <w:rPr>
          <w:rFonts w:asciiTheme="majorHAnsi" w:eastAsia="MS Gothic" w:hAnsiTheme="majorHAnsi" w:cstheme="minorHAnsi"/>
          <w:b/>
        </w:rPr>
        <w:t xml:space="preserve">  </w:t>
      </w:r>
      <w:r w:rsidRPr="00404249">
        <w:rPr>
          <w:rFonts w:cstheme="minorHAnsi"/>
          <w:b/>
        </w:rPr>
        <w:t>nie wyraża zgody</w:t>
      </w:r>
    </w:p>
    <w:p w14:paraId="54F369CD" w14:textId="77777777" w:rsidR="0087798E" w:rsidRPr="00404249" w:rsidRDefault="0087798E" w:rsidP="0087798E">
      <w:pPr>
        <w:pStyle w:val="Akapitzlist"/>
        <w:spacing w:after="0" w:line="240" w:lineRule="auto"/>
        <w:contextualSpacing w:val="0"/>
        <w:rPr>
          <w:sz w:val="20"/>
        </w:rPr>
      </w:pPr>
    </w:p>
    <w:p w14:paraId="192EBDAF" w14:textId="77777777" w:rsidR="0087798E" w:rsidRPr="00404249" w:rsidRDefault="0087798E" w:rsidP="0087798E">
      <w:pPr>
        <w:ind w:left="284"/>
        <w:rPr>
          <w:rFonts w:cstheme="minorHAnsi"/>
          <w:b/>
        </w:rPr>
      </w:pPr>
      <w:r w:rsidRPr="00404249">
        <w:rPr>
          <w:sz w:val="20"/>
        </w:rPr>
        <w:t>portalu Youtube.com</w:t>
      </w:r>
      <w:r w:rsidRPr="005D7435">
        <w:rPr>
          <w:rFonts w:asciiTheme="majorHAnsi" w:eastAsia="MS Gothic" w:hAnsiTheme="majorHAnsi" w:cstheme="minorHAnsi"/>
          <w:b/>
        </w:rPr>
        <w:t xml:space="preserve"> </w:t>
      </w:r>
      <w:sdt>
        <w:sdtPr>
          <w:rPr>
            <w:rFonts w:asciiTheme="majorHAnsi" w:eastAsia="MS Gothic" w:hAnsiTheme="majorHAnsi" w:cstheme="minorHAnsi"/>
            <w:b/>
          </w:rPr>
          <w:id w:val="155658135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b/>
            </w:rPr>
            <w:t>☒</w:t>
          </w:r>
        </w:sdtContent>
      </w:sdt>
      <w:r w:rsidRPr="00404249">
        <w:rPr>
          <w:rFonts w:asciiTheme="majorHAnsi" w:eastAsia="MS Gothic" w:hAnsiTheme="majorHAnsi" w:cstheme="minorHAnsi"/>
          <w:b/>
        </w:rPr>
        <w:t xml:space="preserve">  </w:t>
      </w:r>
      <w:r w:rsidRPr="00404249">
        <w:rPr>
          <w:rFonts w:cstheme="minorHAnsi"/>
          <w:b/>
        </w:rPr>
        <w:t>wyraża zgodę</w:t>
      </w:r>
      <w:r w:rsidRPr="00404249">
        <w:rPr>
          <w:rFonts w:cstheme="minorHAnsi"/>
          <w:b/>
        </w:rPr>
        <w:tab/>
      </w:r>
      <w:r w:rsidRPr="00404249">
        <w:rPr>
          <w:rFonts w:cstheme="minorHAnsi"/>
          <w:b/>
        </w:rPr>
        <w:tab/>
        <w:t xml:space="preserve"> </w:t>
      </w:r>
      <w:sdt>
        <w:sdtPr>
          <w:rPr>
            <w:rFonts w:asciiTheme="majorHAnsi" w:eastAsia="MS Gothic" w:hAnsiTheme="majorHAnsi" w:cstheme="minorHAnsi"/>
            <w:b/>
          </w:rPr>
          <w:id w:val="-1187988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04249">
            <w:rPr>
              <w:rFonts w:ascii="MS Gothic" w:eastAsia="MS Gothic" w:hAnsi="MS Gothic" w:cs="MS Gothic"/>
              <w:b/>
            </w:rPr>
            <w:t>☐</w:t>
          </w:r>
        </w:sdtContent>
      </w:sdt>
      <w:r w:rsidRPr="00404249">
        <w:rPr>
          <w:rFonts w:asciiTheme="majorHAnsi" w:eastAsia="MS Gothic" w:hAnsiTheme="majorHAnsi" w:cstheme="minorHAnsi"/>
          <w:b/>
        </w:rPr>
        <w:t xml:space="preserve">  </w:t>
      </w:r>
      <w:r w:rsidRPr="00404249">
        <w:rPr>
          <w:rFonts w:cstheme="minorHAnsi"/>
          <w:b/>
        </w:rPr>
        <w:t>nie wyraża zgody</w:t>
      </w:r>
    </w:p>
    <w:p w14:paraId="312F9EBE" w14:textId="77777777" w:rsidR="0087798E" w:rsidRPr="00404249" w:rsidRDefault="0087798E" w:rsidP="0087798E">
      <w:pPr>
        <w:pStyle w:val="Akapitzlist"/>
        <w:spacing w:after="0" w:line="240" w:lineRule="auto"/>
        <w:contextualSpacing w:val="0"/>
        <w:rPr>
          <w:sz w:val="20"/>
        </w:rPr>
      </w:pPr>
    </w:p>
    <w:p w14:paraId="0AE9B365" w14:textId="77777777" w:rsidR="0087798E" w:rsidRPr="00404249" w:rsidRDefault="0087798E" w:rsidP="0087798E">
      <w:pPr>
        <w:spacing w:after="0" w:line="240" w:lineRule="auto"/>
        <w:jc w:val="both"/>
        <w:rPr>
          <w:rFonts w:cstheme="minorHAnsi"/>
          <w:sz w:val="20"/>
        </w:rPr>
      </w:pPr>
      <w:r w:rsidRPr="00404249">
        <w:rPr>
          <w:rFonts w:cstheme="minorHAnsi"/>
          <w:sz w:val="20"/>
        </w:rPr>
        <w:t>oraz we wszelkich materiałach promocyjnych Dzierżoniowskiego Ośrodka Kultury bez względu na sposób ich zwielokrotniania i wprowadzania do obrotu zgodnie z art. 7 oraz motyw</w:t>
      </w:r>
      <w:r>
        <w:rPr>
          <w:rFonts w:cstheme="minorHAnsi"/>
          <w:sz w:val="20"/>
        </w:rPr>
        <w:t>em 32 ogólnego rozporządzenia o </w:t>
      </w:r>
      <w:r w:rsidRPr="00404249">
        <w:rPr>
          <w:rFonts w:cstheme="minorHAnsi"/>
          <w:sz w:val="20"/>
        </w:rPr>
        <w:t xml:space="preserve">ochronie danych osobowych z 27 kwietnia 2016 oraz  art. 81 ust. 1 ustawy o prawie autorskim i prawach pokrewnych z 4 lutego 1994 r. (Dz.U.2019.0.1231 </w:t>
      </w:r>
      <w:proofErr w:type="spellStart"/>
      <w:r w:rsidRPr="00404249">
        <w:rPr>
          <w:rFonts w:cstheme="minorHAnsi"/>
          <w:sz w:val="20"/>
        </w:rPr>
        <w:t>t.j</w:t>
      </w:r>
      <w:proofErr w:type="spellEnd"/>
      <w:r w:rsidRPr="00404249">
        <w:rPr>
          <w:rFonts w:cstheme="minorHAnsi"/>
          <w:sz w:val="20"/>
        </w:rPr>
        <w:t>)</w:t>
      </w:r>
      <w:r>
        <w:rPr>
          <w:rFonts w:cstheme="minorHAnsi"/>
          <w:sz w:val="20"/>
        </w:rPr>
        <w:t xml:space="preserve"> w związku z realizacją zadań ustawowych i statutowych DOK. </w:t>
      </w:r>
    </w:p>
    <w:p w14:paraId="4293F166" w14:textId="77777777" w:rsidR="0087798E" w:rsidRPr="001F2C2A" w:rsidRDefault="0087798E" w:rsidP="0087798E">
      <w:pPr>
        <w:jc w:val="both"/>
        <w:rPr>
          <w:rFonts w:cstheme="minorHAnsi"/>
          <w:i/>
          <w:sz w:val="8"/>
          <w:szCs w:val="19"/>
        </w:rPr>
      </w:pPr>
    </w:p>
    <w:p w14:paraId="40A0A960" w14:textId="77777777" w:rsidR="0087798E" w:rsidRPr="00404249" w:rsidRDefault="0087798E" w:rsidP="0087798E">
      <w:pPr>
        <w:jc w:val="both"/>
        <w:rPr>
          <w:rFonts w:cstheme="minorHAnsi"/>
          <w:sz w:val="16"/>
          <w:szCs w:val="19"/>
        </w:rPr>
      </w:pPr>
      <w:r w:rsidRPr="00404249">
        <w:rPr>
          <w:rFonts w:cstheme="minorHAnsi"/>
          <w:i/>
          <w:sz w:val="16"/>
          <w:szCs w:val="19"/>
        </w:rPr>
        <w:t xml:space="preserve">Każdorazowo w związku z publikacją na portalu Facebook, Instagram oraz </w:t>
      </w:r>
      <w:proofErr w:type="spellStart"/>
      <w:r w:rsidRPr="00404249">
        <w:rPr>
          <w:rFonts w:cstheme="minorHAnsi"/>
          <w:i/>
          <w:sz w:val="16"/>
          <w:szCs w:val="19"/>
        </w:rPr>
        <w:t>Youtube</w:t>
      </w:r>
      <w:proofErr w:type="spellEnd"/>
      <w:r w:rsidRPr="00404249">
        <w:rPr>
          <w:rFonts w:cstheme="minorHAnsi"/>
          <w:i/>
          <w:sz w:val="16"/>
          <w:szCs w:val="19"/>
        </w:rPr>
        <w:t xml:space="preserve"> następuje przekazanie danych osobowych do Państwa trzeciego USA i odbiorcą danych osobowych jest Spółka Facebook Inc. oraz Spółka Google Inc. Spółka Facebook Inc.  Oraz Google Inc. przystąpiły do Porozumienia w sprawie Tarczy Prywatności </w:t>
      </w:r>
      <w:r w:rsidRPr="00404249">
        <w:rPr>
          <w:rFonts w:cstheme="minorHAnsi"/>
          <w:i/>
          <w:spacing w:val="-4"/>
          <w:sz w:val="16"/>
          <w:szCs w:val="19"/>
        </w:rPr>
        <w:t>Unii Europejskiej z Departamentem Handlu USA w zakresie pozyskiwania i przetwarzania danych osobowych od reklamodawców, klientów czy partnerów biznesowych w Unii Europejskiej.</w:t>
      </w:r>
    </w:p>
    <w:p w14:paraId="6E8EA11D" w14:textId="77777777" w:rsidR="0087798E" w:rsidRPr="00404249" w:rsidRDefault="0087798E" w:rsidP="0087798E">
      <w:pPr>
        <w:jc w:val="both"/>
        <w:rPr>
          <w:rFonts w:cstheme="minorHAnsi"/>
          <w:i/>
          <w:spacing w:val="-4"/>
          <w:sz w:val="16"/>
          <w:szCs w:val="19"/>
        </w:rPr>
      </w:pPr>
      <w:r w:rsidRPr="00404249">
        <w:rPr>
          <w:rFonts w:cstheme="minorHAnsi"/>
          <w:i/>
          <w:spacing w:val="-4"/>
          <w:sz w:val="16"/>
          <w:szCs w:val="19"/>
        </w:rPr>
        <w:t xml:space="preserve">Komisja Europejska uznaje, że Stany Zjednoczone zapewniają odpowiedni stopień ochrony danych osobowych przekazywanych z Unii do </w:t>
      </w:r>
      <w:proofErr w:type="spellStart"/>
      <w:r w:rsidRPr="00404249">
        <w:rPr>
          <w:rFonts w:cstheme="minorHAnsi"/>
          <w:i/>
          <w:spacing w:val="-4"/>
          <w:sz w:val="16"/>
          <w:szCs w:val="19"/>
        </w:rPr>
        <w:t>samocertyfikowanych</w:t>
      </w:r>
      <w:proofErr w:type="spellEnd"/>
      <w:r w:rsidRPr="00404249">
        <w:rPr>
          <w:rFonts w:cstheme="minorHAnsi"/>
          <w:i/>
          <w:spacing w:val="-4"/>
          <w:sz w:val="16"/>
          <w:szCs w:val="19"/>
        </w:rPr>
        <w:t xml:space="preserve"> podmiotów w Stanach Zjednoczonych w ramach Tarczy Prywatności UE-USA. W szczególności Komisja stwierdza, że zasady opublikowane przez Departament Handlu Stanów Zjednoczonych rozumiane jako całość zapewniają stopień ochrony danych osobowych, który jest zasadniczo równoważny poziomowi gwarantowanemu podstawowymi zasadami ustanowionymi w dyrektywie 95/46/WE.</w:t>
      </w:r>
    </w:p>
    <w:p w14:paraId="70C7BC2F" w14:textId="77777777" w:rsidR="0087798E" w:rsidRPr="001F2C2A" w:rsidRDefault="0087798E" w:rsidP="0087798E">
      <w:pPr>
        <w:spacing w:after="40"/>
        <w:jc w:val="both"/>
        <w:rPr>
          <w:rFonts w:cstheme="minorHAnsi"/>
          <w:i/>
          <w:sz w:val="20"/>
        </w:rPr>
      </w:pPr>
      <w:r w:rsidRPr="001F2C2A">
        <w:rPr>
          <w:rFonts w:cstheme="minorHAnsi"/>
          <w:i/>
          <w:sz w:val="20"/>
        </w:rPr>
        <w:t xml:space="preserve">* Oświadczam, że mam prawo do wycofania wyżej udzielonej zgody w dowolnym momencie. </w:t>
      </w:r>
    </w:p>
    <w:p w14:paraId="398B5195" w14:textId="77777777" w:rsidR="0087798E" w:rsidRPr="001F2C2A" w:rsidRDefault="0087798E" w:rsidP="0087798E">
      <w:pPr>
        <w:spacing w:after="40"/>
        <w:jc w:val="both"/>
        <w:rPr>
          <w:rFonts w:cstheme="minorHAnsi"/>
          <w:i/>
          <w:sz w:val="20"/>
        </w:rPr>
      </w:pPr>
      <w:r w:rsidRPr="001F2C2A">
        <w:rPr>
          <w:rFonts w:cstheme="minorHAnsi"/>
          <w:i/>
          <w:sz w:val="20"/>
        </w:rPr>
        <w:t>* Oświadczam, że zapoznałam/em się z klauzulą informacyjną dotyczącą przetwarzania danych osobowych w Dzierżoniowskim Ośrodku Kultury.</w:t>
      </w:r>
    </w:p>
    <w:p w14:paraId="30C59A5F" w14:textId="77777777" w:rsidR="0087798E" w:rsidRDefault="0087798E" w:rsidP="0087798E">
      <w:pPr>
        <w:ind w:firstLine="284"/>
        <w:rPr>
          <w:rFonts w:asciiTheme="majorHAnsi" w:hAnsiTheme="majorHAnsi" w:cstheme="minorHAnsi"/>
        </w:rPr>
      </w:pPr>
    </w:p>
    <w:p w14:paraId="27BFEECD" w14:textId="77777777" w:rsidR="0087798E" w:rsidRDefault="0087798E" w:rsidP="0087798E">
      <w:pPr>
        <w:ind w:firstLine="284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……………………………………………………………………</w:t>
      </w:r>
      <w:r>
        <w:rPr>
          <w:rFonts w:cstheme="minorHAnsi"/>
          <w:i/>
        </w:rPr>
        <w:tab/>
      </w:r>
      <w:r w:rsidRPr="00FB5E6A"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asciiTheme="majorHAnsi" w:hAnsiTheme="majorHAnsi" w:cstheme="minorHAnsi"/>
        </w:rPr>
        <w:t>…………………………………………………………</w:t>
      </w:r>
    </w:p>
    <w:p w14:paraId="09390279" w14:textId="77777777" w:rsidR="0087798E" w:rsidRDefault="0087798E" w:rsidP="0087798E">
      <w:pPr>
        <w:ind w:firstLine="708"/>
        <w:rPr>
          <w:rFonts w:cstheme="minorHAnsi"/>
          <w:b/>
          <w:sz w:val="24"/>
          <w:szCs w:val="28"/>
        </w:rPr>
      </w:pPr>
      <w:r>
        <w:rPr>
          <w:rFonts w:cstheme="minorHAnsi"/>
          <w:i/>
          <w:sz w:val="18"/>
          <w:szCs w:val="18"/>
        </w:rPr>
        <w:t xml:space="preserve">    </w:t>
      </w:r>
      <w:r w:rsidRPr="007663ED">
        <w:rPr>
          <w:rFonts w:cstheme="minorHAnsi"/>
          <w:i/>
          <w:sz w:val="18"/>
          <w:szCs w:val="18"/>
        </w:rPr>
        <w:tab/>
      </w:r>
      <w:r w:rsidRPr="001F2C2A">
        <w:rPr>
          <w:rFonts w:cstheme="minorHAnsi"/>
          <w:i/>
          <w:sz w:val="18"/>
          <w:szCs w:val="18"/>
        </w:rPr>
        <w:t>(miejscowość, data)</w:t>
      </w:r>
      <w:r w:rsidRPr="001F2C2A">
        <w:rPr>
          <w:rFonts w:cstheme="minorHAnsi"/>
          <w:i/>
          <w:sz w:val="18"/>
          <w:szCs w:val="18"/>
        </w:rPr>
        <w:tab/>
      </w:r>
      <w:r w:rsidRPr="001F2C2A">
        <w:rPr>
          <w:rFonts w:cstheme="minorHAnsi"/>
          <w:i/>
          <w:sz w:val="18"/>
          <w:szCs w:val="18"/>
        </w:rPr>
        <w:tab/>
      </w:r>
      <w:r w:rsidRPr="001F2C2A">
        <w:rPr>
          <w:rFonts w:cstheme="minorHAnsi"/>
          <w:i/>
          <w:sz w:val="18"/>
          <w:szCs w:val="18"/>
        </w:rPr>
        <w:tab/>
      </w:r>
      <w:r w:rsidRPr="001F2C2A">
        <w:rPr>
          <w:rFonts w:cstheme="minorHAnsi"/>
          <w:i/>
          <w:sz w:val="18"/>
          <w:szCs w:val="18"/>
        </w:rPr>
        <w:tab/>
      </w:r>
      <w:r>
        <w:rPr>
          <w:rFonts w:cstheme="minorHAnsi"/>
          <w:i/>
          <w:sz w:val="18"/>
          <w:szCs w:val="18"/>
        </w:rPr>
        <w:t xml:space="preserve">         </w:t>
      </w:r>
      <w:r w:rsidRPr="001F2C2A">
        <w:rPr>
          <w:rFonts w:cstheme="minorHAnsi"/>
          <w:i/>
          <w:sz w:val="18"/>
          <w:szCs w:val="18"/>
        </w:rPr>
        <w:tab/>
        <w:t xml:space="preserve"> (podpis Wykonawcy)</w:t>
      </w:r>
    </w:p>
    <w:p w14:paraId="33C3C202" w14:textId="77777777" w:rsidR="0087798E" w:rsidRPr="00C84932" w:rsidRDefault="0087798E" w:rsidP="0087798E">
      <w:pPr>
        <w:pStyle w:val="Akapitzlist"/>
        <w:shd w:val="clear" w:color="auto" w:fill="FFFFFF"/>
        <w:spacing w:after="0" w:line="240" w:lineRule="auto"/>
        <w:ind w:left="357"/>
        <w:jc w:val="both"/>
        <w:rPr>
          <w:rFonts w:ascii="Calibri Light" w:eastAsia="Times New Roman" w:hAnsi="Calibri Light" w:cs="Calibri Light"/>
          <w:color w:val="000000"/>
          <w:sz w:val="20"/>
          <w:szCs w:val="20"/>
          <w:lang w:eastAsia="pl-PL"/>
        </w:rPr>
      </w:pPr>
    </w:p>
    <w:sectPr w:rsidR="0087798E" w:rsidRPr="00C84932" w:rsidSect="00EF52D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A4E9" w14:textId="77777777" w:rsidR="002D3C11" w:rsidRDefault="002D3C11" w:rsidP="0070304B">
      <w:pPr>
        <w:spacing w:after="0" w:line="240" w:lineRule="auto"/>
      </w:pPr>
      <w:r>
        <w:separator/>
      </w:r>
    </w:p>
  </w:endnote>
  <w:endnote w:type="continuationSeparator" w:id="0">
    <w:p w14:paraId="1DA2E870" w14:textId="77777777" w:rsidR="002D3C11" w:rsidRDefault="002D3C11" w:rsidP="00703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D97C9" w14:textId="77777777" w:rsidR="002D3C11" w:rsidRDefault="002D3C11" w:rsidP="0070304B">
      <w:pPr>
        <w:spacing w:after="0" w:line="240" w:lineRule="auto"/>
      </w:pPr>
      <w:r>
        <w:separator/>
      </w:r>
    </w:p>
  </w:footnote>
  <w:footnote w:type="continuationSeparator" w:id="0">
    <w:p w14:paraId="44FA5595" w14:textId="77777777" w:rsidR="002D3C11" w:rsidRDefault="002D3C11" w:rsidP="007030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5271E" w14:textId="09C0E681" w:rsidR="0070304B" w:rsidRPr="0070304B" w:rsidRDefault="0070304B" w:rsidP="0070304B">
    <w:pPr>
      <w:spacing w:line="240" w:lineRule="auto"/>
      <w:jc w:val="center"/>
      <w:rPr>
        <w:rFonts w:ascii="Calibri Light" w:eastAsia="Times New Roman" w:hAnsi="Calibri Light" w:cs="Calibri Light"/>
        <w:color w:val="000000"/>
        <w:sz w:val="28"/>
        <w:szCs w:val="28"/>
        <w:lang w:eastAsia="pl-PL"/>
      </w:rPr>
    </w:pPr>
    <w:r w:rsidRPr="00C84932">
      <w:rPr>
        <w:rFonts w:ascii="Calibri Light" w:eastAsia="Times New Roman" w:hAnsi="Calibri Light" w:cs="Calibri Light"/>
        <w:b/>
        <w:bCs/>
        <w:color w:val="000000"/>
        <w:sz w:val="28"/>
        <w:szCs w:val="28"/>
        <w:lang w:eastAsia="pl-PL"/>
      </w:rPr>
      <w:t xml:space="preserve">Klauzula informacyjna dotycząca przetwarzania danych osobowych </w:t>
    </w: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8A9994" wp14:editId="4232A5A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Prostokąt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B19D135" id="Prostokąt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A0YhmqrQIAALg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</w:p>
  <w:p w14:paraId="7A43AF1A" w14:textId="77777777" w:rsidR="0070304B" w:rsidRDefault="0070304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D427F"/>
    <w:multiLevelType w:val="hybridMultilevel"/>
    <w:tmpl w:val="CEE01662"/>
    <w:lvl w:ilvl="0" w:tplc="0738506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3218C"/>
    <w:multiLevelType w:val="hybridMultilevel"/>
    <w:tmpl w:val="4BEE3C8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C10AFF"/>
    <w:multiLevelType w:val="hybridMultilevel"/>
    <w:tmpl w:val="382ECF60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695C"/>
    <w:multiLevelType w:val="hybridMultilevel"/>
    <w:tmpl w:val="427C1164"/>
    <w:lvl w:ilvl="0" w:tplc="6A9445AA">
      <w:start w:val="1"/>
      <w:numFmt w:val="decimal"/>
      <w:lvlText w:val="%1.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D366A6"/>
    <w:multiLevelType w:val="multilevel"/>
    <w:tmpl w:val="6E4CC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2F1BEF"/>
    <w:multiLevelType w:val="hybridMultilevel"/>
    <w:tmpl w:val="A9C0C0F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6" w15:restartNumberingAfterBreak="0">
    <w:nsid w:val="329F30D2"/>
    <w:multiLevelType w:val="hybridMultilevel"/>
    <w:tmpl w:val="A268E8A0"/>
    <w:lvl w:ilvl="0" w:tplc="9C945516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B1C5F2B"/>
    <w:multiLevelType w:val="hybridMultilevel"/>
    <w:tmpl w:val="773EFC8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41241F"/>
    <w:multiLevelType w:val="hybridMultilevel"/>
    <w:tmpl w:val="F016FDA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C633C46"/>
    <w:multiLevelType w:val="hybridMultilevel"/>
    <w:tmpl w:val="EF124E7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34C4994"/>
    <w:multiLevelType w:val="hybridMultilevel"/>
    <w:tmpl w:val="0BBEEC9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5525B1"/>
    <w:multiLevelType w:val="hybridMultilevel"/>
    <w:tmpl w:val="F016FDAE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BD13174"/>
    <w:multiLevelType w:val="hybridMultilevel"/>
    <w:tmpl w:val="C9986546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10B8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93592"/>
    <w:multiLevelType w:val="hybridMultilevel"/>
    <w:tmpl w:val="DD42E48E"/>
    <w:lvl w:ilvl="0" w:tplc="3C10B8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F0B32"/>
    <w:multiLevelType w:val="hybridMultilevel"/>
    <w:tmpl w:val="295E4BA8"/>
    <w:lvl w:ilvl="0" w:tplc="E800C536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ACA7A8E"/>
    <w:multiLevelType w:val="hybridMultilevel"/>
    <w:tmpl w:val="B2CCE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681886">
    <w:abstractNumId w:val="3"/>
  </w:num>
  <w:num w:numId="2" w16cid:durableId="323170966">
    <w:abstractNumId w:val="10"/>
  </w:num>
  <w:num w:numId="3" w16cid:durableId="309749766">
    <w:abstractNumId w:val="1"/>
  </w:num>
  <w:num w:numId="4" w16cid:durableId="1438332638">
    <w:abstractNumId w:val="8"/>
  </w:num>
  <w:num w:numId="5" w16cid:durableId="1693216039">
    <w:abstractNumId w:val="6"/>
  </w:num>
  <w:num w:numId="6" w16cid:durableId="1683581946">
    <w:abstractNumId w:val="9"/>
  </w:num>
  <w:num w:numId="7" w16cid:durableId="1078552458">
    <w:abstractNumId w:val="13"/>
  </w:num>
  <w:num w:numId="8" w16cid:durableId="1055741755">
    <w:abstractNumId w:val="12"/>
  </w:num>
  <w:num w:numId="9" w16cid:durableId="1925413572">
    <w:abstractNumId w:val="2"/>
  </w:num>
  <w:num w:numId="10" w16cid:durableId="361975303">
    <w:abstractNumId w:val="0"/>
  </w:num>
  <w:num w:numId="11" w16cid:durableId="705712803">
    <w:abstractNumId w:val="7"/>
  </w:num>
  <w:num w:numId="12" w16cid:durableId="512188039">
    <w:abstractNumId w:val="4"/>
  </w:num>
  <w:num w:numId="13" w16cid:durableId="811873812">
    <w:abstractNumId w:val="15"/>
  </w:num>
  <w:num w:numId="14" w16cid:durableId="183447548">
    <w:abstractNumId w:val="5"/>
  </w:num>
  <w:num w:numId="15" w16cid:durableId="396057433">
    <w:abstractNumId w:val="14"/>
  </w:num>
  <w:num w:numId="16" w16cid:durableId="134049828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FD8"/>
    <w:rsid w:val="00000FEC"/>
    <w:rsid w:val="00014D72"/>
    <w:rsid w:val="00042ED3"/>
    <w:rsid w:val="00081677"/>
    <w:rsid w:val="00100E93"/>
    <w:rsid w:val="0010121D"/>
    <w:rsid w:val="00103DE5"/>
    <w:rsid w:val="00127C5B"/>
    <w:rsid w:val="001530E7"/>
    <w:rsid w:val="00174680"/>
    <w:rsid w:val="00196FFB"/>
    <w:rsid w:val="001C14C3"/>
    <w:rsid w:val="001D0D87"/>
    <w:rsid w:val="001D58E5"/>
    <w:rsid w:val="001F3ACC"/>
    <w:rsid w:val="00221760"/>
    <w:rsid w:val="002343C0"/>
    <w:rsid w:val="00257BEA"/>
    <w:rsid w:val="0026545D"/>
    <w:rsid w:val="00266339"/>
    <w:rsid w:val="002D02B0"/>
    <w:rsid w:val="002D3C11"/>
    <w:rsid w:val="002D53BD"/>
    <w:rsid w:val="003671E2"/>
    <w:rsid w:val="003A095F"/>
    <w:rsid w:val="00402075"/>
    <w:rsid w:val="00425365"/>
    <w:rsid w:val="0044258E"/>
    <w:rsid w:val="004570A1"/>
    <w:rsid w:val="004672E9"/>
    <w:rsid w:val="004B020B"/>
    <w:rsid w:val="004C1038"/>
    <w:rsid w:val="004D0511"/>
    <w:rsid w:val="004E7FA8"/>
    <w:rsid w:val="004F7D74"/>
    <w:rsid w:val="00505684"/>
    <w:rsid w:val="0056537B"/>
    <w:rsid w:val="00621233"/>
    <w:rsid w:val="006564BF"/>
    <w:rsid w:val="00682181"/>
    <w:rsid w:val="00685F50"/>
    <w:rsid w:val="006974AA"/>
    <w:rsid w:val="006A0D0F"/>
    <w:rsid w:val="006A3EC9"/>
    <w:rsid w:val="006B0A18"/>
    <w:rsid w:val="006F2A05"/>
    <w:rsid w:val="006F3FD0"/>
    <w:rsid w:val="006F4A5C"/>
    <w:rsid w:val="00701066"/>
    <w:rsid w:val="0070304B"/>
    <w:rsid w:val="00737BC1"/>
    <w:rsid w:val="00756AA7"/>
    <w:rsid w:val="007C01F4"/>
    <w:rsid w:val="007F0517"/>
    <w:rsid w:val="00803BDA"/>
    <w:rsid w:val="00821A11"/>
    <w:rsid w:val="00823C22"/>
    <w:rsid w:val="0087798E"/>
    <w:rsid w:val="008A5E85"/>
    <w:rsid w:val="008D1FD4"/>
    <w:rsid w:val="008E47B3"/>
    <w:rsid w:val="0090274A"/>
    <w:rsid w:val="00932C0F"/>
    <w:rsid w:val="00946604"/>
    <w:rsid w:val="00950F38"/>
    <w:rsid w:val="00956A22"/>
    <w:rsid w:val="00960729"/>
    <w:rsid w:val="00990A65"/>
    <w:rsid w:val="0099147D"/>
    <w:rsid w:val="009F2726"/>
    <w:rsid w:val="009F44B6"/>
    <w:rsid w:val="00A01561"/>
    <w:rsid w:val="00A26447"/>
    <w:rsid w:val="00A341FB"/>
    <w:rsid w:val="00A53382"/>
    <w:rsid w:val="00A578A4"/>
    <w:rsid w:val="00AB3A85"/>
    <w:rsid w:val="00AB7341"/>
    <w:rsid w:val="00B77782"/>
    <w:rsid w:val="00B82131"/>
    <w:rsid w:val="00B967D0"/>
    <w:rsid w:val="00BC76FF"/>
    <w:rsid w:val="00BD23B4"/>
    <w:rsid w:val="00BD3B2F"/>
    <w:rsid w:val="00BD59A9"/>
    <w:rsid w:val="00BD5EAE"/>
    <w:rsid w:val="00C12153"/>
    <w:rsid w:val="00C31903"/>
    <w:rsid w:val="00C33094"/>
    <w:rsid w:val="00C4383B"/>
    <w:rsid w:val="00C546A5"/>
    <w:rsid w:val="00C63185"/>
    <w:rsid w:val="00C761DA"/>
    <w:rsid w:val="00C84932"/>
    <w:rsid w:val="00C975FA"/>
    <w:rsid w:val="00CD7083"/>
    <w:rsid w:val="00CE0E70"/>
    <w:rsid w:val="00CF2471"/>
    <w:rsid w:val="00D10E7D"/>
    <w:rsid w:val="00D8378C"/>
    <w:rsid w:val="00D86825"/>
    <w:rsid w:val="00D878C6"/>
    <w:rsid w:val="00DB5444"/>
    <w:rsid w:val="00DE577C"/>
    <w:rsid w:val="00E10E5F"/>
    <w:rsid w:val="00E434BD"/>
    <w:rsid w:val="00E574CC"/>
    <w:rsid w:val="00E843E6"/>
    <w:rsid w:val="00EB729D"/>
    <w:rsid w:val="00EC58A0"/>
    <w:rsid w:val="00EF33AF"/>
    <w:rsid w:val="00EF52DF"/>
    <w:rsid w:val="00F04FD8"/>
    <w:rsid w:val="00F236EF"/>
    <w:rsid w:val="00F23D7C"/>
    <w:rsid w:val="00F35648"/>
    <w:rsid w:val="00F366A5"/>
    <w:rsid w:val="00F67454"/>
    <w:rsid w:val="00FB760A"/>
    <w:rsid w:val="00FE10A2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CED29"/>
  <w15:docId w15:val="{AF4D6E32-1952-4BC1-94E4-E01D3D04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4F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F04FD8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C4383B"/>
    <w:pPr>
      <w:ind w:left="720"/>
      <w:contextualSpacing/>
    </w:pPr>
  </w:style>
  <w:style w:type="paragraph" w:customStyle="1" w:styleId="Default">
    <w:name w:val="Default"/>
    <w:rsid w:val="009F44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D0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0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0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30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04B"/>
    <w:rPr>
      <w:rFonts w:ascii="Calibri" w:eastAsia="Calibri" w:hAnsi="Calibri" w:cs="Times New Roman"/>
    </w:rPr>
  </w:style>
  <w:style w:type="character" w:customStyle="1" w:styleId="hgkelc">
    <w:name w:val="hgkelc"/>
    <w:basedOn w:val="Domylnaczcionkaakapitu"/>
    <w:rsid w:val="00A34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9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2@synergiaconsultin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k@dok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977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jacek.krzyzaniak@synergiaconsulting.pl</dc:creator>
  <cp:lastModifiedBy>user</cp:lastModifiedBy>
  <cp:revision>2</cp:revision>
  <cp:lastPrinted>2025-09-12T09:07:00Z</cp:lastPrinted>
  <dcterms:created xsi:type="dcterms:W3CDTF">2025-09-16T07:59:00Z</dcterms:created>
  <dcterms:modified xsi:type="dcterms:W3CDTF">2025-09-16T07:59:00Z</dcterms:modified>
</cp:coreProperties>
</file>